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D69" w:rsidRDefault="00415E38" w:rsidP="00CB49CE">
      <w:pPr>
        <w:ind w:firstLine="720"/>
      </w:pPr>
      <w:r>
        <w:rPr>
          <w:noProof/>
          <w:lang w:eastAsia="en-GB"/>
        </w:rPr>
        <w:drawing>
          <wp:inline distT="0" distB="0" distL="0" distR="0">
            <wp:extent cx="1543050" cy="590996"/>
            <wp:effectExtent l="19050" t="0" r="0" b="0"/>
            <wp:docPr id="1" name="Picture 0" descr="RookwoodSchool_p2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okwoodSchool_p285.jpg"/>
                    <pic:cNvPicPr/>
                  </pic:nvPicPr>
                  <pic:blipFill>
                    <a:blip r:embed="rId7" cstate="print"/>
                    <a:stretch>
                      <a:fillRect/>
                    </a:stretch>
                  </pic:blipFill>
                  <pic:spPr>
                    <a:xfrm>
                      <a:off x="0" y="0"/>
                      <a:ext cx="1543364" cy="591116"/>
                    </a:xfrm>
                    <a:prstGeom prst="rect">
                      <a:avLst/>
                    </a:prstGeom>
                  </pic:spPr>
                </pic:pic>
              </a:graphicData>
            </a:graphic>
          </wp:inline>
        </w:drawing>
      </w:r>
    </w:p>
    <w:p w:rsidR="00B5392D" w:rsidRPr="00B5392D" w:rsidRDefault="00B5392D" w:rsidP="00CB49CE">
      <w:pPr>
        <w:pStyle w:val="NoSpacing"/>
        <w:ind w:firstLine="720"/>
        <w:rPr>
          <w:b/>
        </w:rPr>
      </w:pPr>
      <w:r w:rsidRPr="00B5392D">
        <w:rPr>
          <w:b/>
        </w:rPr>
        <w:t>Job Description</w:t>
      </w:r>
    </w:p>
    <w:p w:rsidR="00415E38" w:rsidRPr="00B5392D" w:rsidRDefault="00415E38" w:rsidP="00CB49CE">
      <w:pPr>
        <w:pStyle w:val="NoSpacing"/>
        <w:ind w:firstLine="720"/>
        <w:rPr>
          <w:b/>
        </w:rPr>
      </w:pPr>
      <w:r w:rsidRPr="00B5392D">
        <w:rPr>
          <w:b/>
        </w:rPr>
        <w:t xml:space="preserve">Key Stage 3 and Key Stage 4 </w:t>
      </w:r>
      <w:proofErr w:type="gramStart"/>
      <w:r w:rsidRPr="00B5392D">
        <w:rPr>
          <w:b/>
        </w:rPr>
        <w:t>Teacher</w:t>
      </w:r>
      <w:proofErr w:type="gramEnd"/>
      <w:r w:rsidR="00B5392D" w:rsidRPr="00B5392D">
        <w:rPr>
          <w:b/>
        </w:rPr>
        <w:t xml:space="preserve"> </w:t>
      </w:r>
    </w:p>
    <w:p w:rsidR="00B5392D" w:rsidRPr="00B5392D" w:rsidRDefault="00B5392D" w:rsidP="00B5392D">
      <w:pPr>
        <w:pStyle w:val="NoSpacing"/>
      </w:pPr>
    </w:p>
    <w:p w:rsidR="00224F48" w:rsidRPr="00224F48" w:rsidRDefault="00415E38" w:rsidP="00224F48">
      <w:pPr>
        <w:pStyle w:val="ListParagraph"/>
        <w:numPr>
          <w:ilvl w:val="0"/>
          <w:numId w:val="2"/>
        </w:numPr>
      </w:pPr>
      <w:r w:rsidRPr="00224F48">
        <w:t>The teacher will be responsible for the teaching of their specialist subject(s) within the Senior School. Teaching groups may comprise either whole Form groups or sets.</w:t>
      </w:r>
    </w:p>
    <w:p w:rsidR="00224F48" w:rsidRPr="00224F48" w:rsidRDefault="00415E38" w:rsidP="00224F48">
      <w:pPr>
        <w:pStyle w:val="ListParagraph"/>
        <w:numPr>
          <w:ilvl w:val="0"/>
          <w:numId w:val="2"/>
        </w:numPr>
      </w:pPr>
      <w:r w:rsidRPr="00224F48">
        <w:t>The teacher will take full responsibility for all long, mid and short term planning for their classes.</w:t>
      </w:r>
    </w:p>
    <w:p w:rsidR="00415E38" w:rsidRPr="00224F48" w:rsidRDefault="00415E38" w:rsidP="00224F48">
      <w:pPr>
        <w:pStyle w:val="ListParagraph"/>
        <w:numPr>
          <w:ilvl w:val="0"/>
          <w:numId w:val="2"/>
        </w:numPr>
      </w:pPr>
      <w:r w:rsidRPr="00224F48">
        <w:t xml:space="preserve">The teacher will keep full assessment records for all the children in their classes; these records must be regularly updated. The teacher will also produce regular reports for parents, as required by the Head of </w:t>
      </w:r>
      <w:r w:rsidR="00B5392D">
        <w:t>School</w:t>
      </w:r>
      <w:r w:rsidRPr="00224F48">
        <w:t>.</w:t>
      </w:r>
    </w:p>
    <w:p w:rsidR="00415E38" w:rsidRDefault="00415E38" w:rsidP="00224F48">
      <w:pPr>
        <w:pStyle w:val="ListParagraph"/>
        <w:numPr>
          <w:ilvl w:val="0"/>
          <w:numId w:val="2"/>
        </w:numPr>
      </w:pPr>
      <w:r w:rsidRPr="00224F48">
        <w:t xml:space="preserve">The teacher will notify the Head of </w:t>
      </w:r>
      <w:r w:rsidR="00B5392D">
        <w:t>School</w:t>
      </w:r>
      <w:r w:rsidRPr="00224F48">
        <w:t xml:space="preserve"> should there be any concerns about a child and will liaise with parents where appropriate.</w:t>
      </w:r>
    </w:p>
    <w:p w:rsidR="00B5392D" w:rsidRPr="00224F48" w:rsidRDefault="00B5392D" w:rsidP="00224F48">
      <w:pPr>
        <w:pStyle w:val="ListParagraph"/>
        <w:numPr>
          <w:ilvl w:val="0"/>
          <w:numId w:val="2"/>
        </w:numPr>
      </w:pPr>
      <w:r>
        <w:t>The teacher will liaise with the SENCO where appropriate and ensure that they are up to date with pupils’ educational needs.</w:t>
      </w:r>
    </w:p>
    <w:p w:rsidR="00415E38" w:rsidRPr="00224F48" w:rsidRDefault="00415E38" w:rsidP="00224F48">
      <w:pPr>
        <w:pStyle w:val="ListParagraph"/>
        <w:numPr>
          <w:ilvl w:val="0"/>
          <w:numId w:val="2"/>
        </w:numPr>
      </w:pPr>
      <w:r w:rsidRPr="00224F48">
        <w:t xml:space="preserve">The teacher will be prepared to undertake any tasks necessary for the smooth running of their classes and the department </w:t>
      </w:r>
      <w:r w:rsidR="00B5392D">
        <w:t>and/or the School as a whole</w:t>
      </w:r>
      <w:r w:rsidRPr="00224F48">
        <w:t>.</w:t>
      </w:r>
    </w:p>
    <w:p w:rsidR="00415E38" w:rsidRPr="00224F48" w:rsidRDefault="00415E38" w:rsidP="00224F48">
      <w:pPr>
        <w:pStyle w:val="ListParagraph"/>
        <w:numPr>
          <w:ilvl w:val="0"/>
          <w:numId w:val="2"/>
        </w:numPr>
      </w:pPr>
      <w:r w:rsidRPr="00224F48">
        <w:t>The teacher will attend Parents’ Evenings and other school functions such as Open days.</w:t>
      </w:r>
    </w:p>
    <w:p w:rsidR="00415E38" w:rsidRPr="00224F48" w:rsidRDefault="00415E38" w:rsidP="00224F48">
      <w:pPr>
        <w:pStyle w:val="ListParagraph"/>
        <w:numPr>
          <w:ilvl w:val="0"/>
          <w:numId w:val="2"/>
        </w:numPr>
      </w:pPr>
      <w:r w:rsidRPr="00224F48">
        <w:t>The teacher will attend regular departmental meetings,</w:t>
      </w:r>
      <w:r w:rsidR="00B5392D">
        <w:t xml:space="preserve"> senior school meetings, </w:t>
      </w:r>
      <w:proofErr w:type="gramStart"/>
      <w:r w:rsidRPr="00224F48">
        <w:t>full</w:t>
      </w:r>
      <w:proofErr w:type="gramEnd"/>
      <w:r w:rsidRPr="00224F48">
        <w:t xml:space="preserve"> Staff Meetings and Inset days.</w:t>
      </w:r>
    </w:p>
    <w:p w:rsidR="00415E38" w:rsidRPr="00224F48" w:rsidRDefault="00415E38" w:rsidP="00224F48">
      <w:pPr>
        <w:pStyle w:val="ListParagraph"/>
        <w:numPr>
          <w:ilvl w:val="0"/>
          <w:numId w:val="2"/>
        </w:numPr>
      </w:pPr>
      <w:r w:rsidRPr="00224F48">
        <w:t>The teacher will share in a weekly rota for duties – break</w:t>
      </w:r>
      <w:r w:rsidR="00224F48" w:rsidRPr="00224F48">
        <w:t xml:space="preserve"> </w:t>
      </w:r>
      <w:r w:rsidRPr="00224F48">
        <w:t xml:space="preserve">time, lunchtime, before and after school – as required by the Head of </w:t>
      </w:r>
      <w:r w:rsidR="00B5392D">
        <w:t>School</w:t>
      </w:r>
      <w:r w:rsidRPr="00224F48">
        <w:t>.</w:t>
      </w:r>
    </w:p>
    <w:p w:rsidR="00415E38" w:rsidRPr="00224F48" w:rsidRDefault="00415E38" w:rsidP="00224F48">
      <w:pPr>
        <w:pStyle w:val="ListParagraph"/>
        <w:numPr>
          <w:ilvl w:val="0"/>
          <w:numId w:val="2"/>
        </w:numPr>
      </w:pPr>
      <w:r w:rsidRPr="00224F48">
        <w:t xml:space="preserve">Any teacher may be required to act as a Form Teacher, and as such will be expected to take an interest in the welfare </w:t>
      </w:r>
      <w:r w:rsidR="00B5392D">
        <w:t xml:space="preserve">and academic progress </w:t>
      </w:r>
      <w:r w:rsidRPr="00224F48">
        <w:t>of pupils in the Form and to</w:t>
      </w:r>
      <w:r w:rsidR="00224F48" w:rsidRPr="00224F48">
        <w:t xml:space="preserve"> liaise with other staff when p</w:t>
      </w:r>
      <w:r w:rsidRPr="00224F48">
        <w:t>roblems arise. The Form Teacher is responsible for registering the pupils at the beginning of the morning and afternoon sessions, and will organise Form assemblies as required. Other specific tasks are listed i</w:t>
      </w:r>
      <w:r w:rsidR="00224F48">
        <w:t>n</w:t>
      </w:r>
      <w:r w:rsidRPr="00224F48">
        <w:t xml:space="preserve"> the Staff Handbook.</w:t>
      </w:r>
    </w:p>
    <w:p w:rsidR="00415E38" w:rsidRPr="00224F48" w:rsidRDefault="00415E38" w:rsidP="00224F48">
      <w:pPr>
        <w:pStyle w:val="ListParagraph"/>
        <w:numPr>
          <w:ilvl w:val="0"/>
          <w:numId w:val="2"/>
        </w:numPr>
      </w:pPr>
      <w:r w:rsidRPr="00224F48">
        <w:t>The t</w:t>
      </w:r>
      <w:r w:rsidR="00224F48" w:rsidRPr="00224F48">
        <w:t>eacher may be asked to work alon</w:t>
      </w:r>
      <w:r w:rsidRPr="00224F48">
        <w:t xml:space="preserve">gside </w:t>
      </w:r>
      <w:r w:rsidR="00B5392D">
        <w:t>other professional colleagues including LSAs and NQTs</w:t>
      </w:r>
      <w:r w:rsidRPr="00224F48">
        <w:t xml:space="preserve"> on occasions, ensuring that all instructions and directions are well-planned and carefully explained.</w:t>
      </w:r>
    </w:p>
    <w:p w:rsidR="00415E38" w:rsidRPr="00224F48" w:rsidRDefault="00415E38" w:rsidP="00224F48">
      <w:pPr>
        <w:pStyle w:val="ListParagraph"/>
        <w:numPr>
          <w:ilvl w:val="0"/>
          <w:numId w:val="2"/>
        </w:numPr>
      </w:pPr>
      <w:r w:rsidRPr="00224F48">
        <w:t>The teacher will be expected to take part in the life of the school, e</w:t>
      </w:r>
      <w:r w:rsidR="00224F48">
        <w:t>.</w:t>
      </w:r>
      <w:r w:rsidRPr="00224F48">
        <w:t>g</w:t>
      </w:r>
      <w:r w:rsidR="00224F48">
        <w:t>.</w:t>
      </w:r>
      <w:r w:rsidRPr="00224F48">
        <w:t xml:space="preserve"> organising extra-curricular activities either at lunchtime or after school, attending school functions, organising visits out of school for the pupils.</w:t>
      </w:r>
    </w:p>
    <w:p w:rsidR="00415E38" w:rsidRPr="00224F48" w:rsidRDefault="00415E38" w:rsidP="00224F48">
      <w:pPr>
        <w:pStyle w:val="ListParagraph"/>
        <w:numPr>
          <w:ilvl w:val="0"/>
          <w:numId w:val="2"/>
        </w:numPr>
      </w:pPr>
      <w:r w:rsidRPr="00224F48">
        <w:t>The teacher will uphold and support the</w:t>
      </w:r>
      <w:r w:rsidR="00224F48" w:rsidRPr="00224F48">
        <w:t xml:space="preserve"> </w:t>
      </w:r>
      <w:r w:rsidRPr="00224F48">
        <w:t>policies of the school, as laid out in the</w:t>
      </w:r>
      <w:r w:rsidR="00224F48" w:rsidRPr="00224F48">
        <w:t xml:space="preserve"> </w:t>
      </w:r>
      <w:r w:rsidRPr="00224F48">
        <w:t>Staff Handbook an</w:t>
      </w:r>
      <w:r w:rsidR="00224F48" w:rsidRPr="00224F48">
        <w:t>d the School Policies File. He/s</w:t>
      </w:r>
      <w:r w:rsidRPr="00224F48">
        <w:t>he will educate the children with care and consideration, whilst expecting a high standard of discipline and behaviour.</w:t>
      </w:r>
    </w:p>
    <w:p w:rsidR="00415E38" w:rsidRPr="00224F48" w:rsidRDefault="00224F48" w:rsidP="00224F48">
      <w:pPr>
        <w:pStyle w:val="ListParagraph"/>
        <w:numPr>
          <w:ilvl w:val="0"/>
          <w:numId w:val="2"/>
        </w:numPr>
      </w:pPr>
      <w:r w:rsidRPr="00224F48">
        <w:t>The teacher w</w:t>
      </w:r>
      <w:r w:rsidR="00415E38" w:rsidRPr="00224F48">
        <w:t>ill be responsible on a day</w:t>
      </w:r>
      <w:r w:rsidRPr="00224F48">
        <w:t>-</w:t>
      </w:r>
      <w:r w:rsidR="00415E38" w:rsidRPr="00224F48">
        <w:t>to-day basis to the</w:t>
      </w:r>
      <w:r w:rsidR="00B5392D">
        <w:t xml:space="preserve">ir line manager, </w:t>
      </w:r>
      <w:r w:rsidR="00415E38" w:rsidRPr="00224F48">
        <w:t xml:space="preserve">Head of </w:t>
      </w:r>
      <w:r w:rsidR="00B5392D">
        <w:t>School</w:t>
      </w:r>
      <w:r w:rsidR="00415E38" w:rsidRPr="00224F48">
        <w:t>, then t</w:t>
      </w:r>
      <w:r w:rsidRPr="00224F48">
        <w:t>o the Head</w:t>
      </w:r>
      <w:r w:rsidR="00B5392D">
        <w:t xml:space="preserve">teacher/Deputy Headteacher </w:t>
      </w:r>
      <w:r w:rsidRPr="00224F48">
        <w:t>and ul</w:t>
      </w:r>
      <w:r w:rsidR="00415E38" w:rsidRPr="00224F48">
        <w:t>timately to the Board of Trustees.</w:t>
      </w:r>
    </w:p>
    <w:sectPr w:rsidR="00415E38" w:rsidRPr="00224F48" w:rsidSect="002D4D69">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1989" w:rsidRDefault="007E1989" w:rsidP="007E1989">
      <w:pPr>
        <w:spacing w:after="0" w:line="240" w:lineRule="auto"/>
      </w:pPr>
      <w:r>
        <w:separator/>
      </w:r>
    </w:p>
  </w:endnote>
  <w:endnote w:type="continuationSeparator" w:id="0">
    <w:p w:rsidR="007E1989" w:rsidRDefault="007E1989" w:rsidP="007E19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989" w:rsidRDefault="007E1989">
    <w:pPr>
      <w:pStyle w:val="Footer"/>
    </w:pPr>
    <w:r>
      <w:t>Last Reviewed 13/9/12</w:t>
    </w:r>
  </w:p>
  <w:p w:rsidR="007E1989" w:rsidRDefault="007E19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1989" w:rsidRDefault="007E1989" w:rsidP="007E1989">
      <w:pPr>
        <w:spacing w:after="0" w:line="240" w:lineRule="auto"/>
      </w:pPr>
      <w:r>
        <w:separator/>
      </w:r>
    </w:p>
  </w:footnote>
  <w:footnote w:type="continuationSeparator" w:id="0">
    <w:p w:rsidR="007E1989" w:rsidRDefault="007E1989" w:rsidP="007E19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6A2A9B"/>
    <w:multiLevelType w:val="hybridMultilevel"/>
    <w:tmpl w:val="7464B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EB4507F"/>
    <w:multiLevelType w:val="hybridMultilevel"/>
    <w:tmpl w:val="BB7ADC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415E38"/>
    <w:rsid w:val="00224F48"/>
    <w:rsid w:val="002D4D69"/>
    <w:rsid w:val="00415E38"/>
    <w:rsid w:val="00454CFC"/>
    <w:rsid w:val="007E1989"/>
    <w:rsid w:val="008030D9"/>
    <w:rsid w:val="00AC06E7"/>
    <w:rsid w:val="00B37100"/>
    <w:rsid w:val="00B5392D"/>
    <w:rsid w:val="00CB49C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D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5E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E38"/>
    <w:rPr>
      <w:rFonts w:ascii="Tahoma" w:hAnsi="Tahoma" w:cs="Tahoma"/>
      <w:sz w:val="16"/>
      <w:szCs w:val="16"/>
    </w:rPr>
  </w:style>
  <w:style w:type="paragraph" w:styleId="ListParagraph">
    <w:name w:val="List Paragraph"/>
    <w:basedOn w:val="Normal"/>
    <w:uiPriority w:val="34"/>
    <w:qFormat/>
    <w:rsid w:val="00415E38"/>
    <w:pPr>
      <w:ind w:left="720"/>
      <w:contextualSpacing/>
    </w:pPr>
  </w:style>
  <w:style w:type="paragraph" w:styleId="NoSpacing">
    <w:name w:val="No Spacing"/>
    <w:uiPriority w:val="1"/>
    <w:qFormat/>
    <w:rsid w:val="00B5392D"/>
    <w:pPr>
      <w:spacing w:after="0" w:line="240" w:lineRule="auto"/>
    </w:pPr>
  </w:style>
  <w:style w:type="paragraph" w:styleId="Header">
    <w:name w:val="header"/>
    <w:basedOn w:val="Normal"/>
    <w:link w:val="HeaderChar"/>
    <w:uiPriority w:val="99"/>
    <w:semiHidden/>
    <w:unhideWhenUsed/>
    <w:rsid w:val="007E198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E1989"/>
  </w:style>
  <w:style w:type="paragraph" w:styleId="Footer">
    <w:name w:val="footer"/>
    <w:basedOn w:val="Normal"/>
    <w:link w:val="FooterChar"/>
    <w:uiPriority w:val="99"/>
    <w:unhideWhenUsed/>
    <w:rsid w:val="007E19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198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385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dcterms:created xsi:type="dcterms:W3CDTF">2012-09-13T15:56:00Z</dcterms:created>
  <dcterms:modified xsi:type="dcterms:W3CDTF">2013-05-03T11:27:00Z</dcterms:modified>
</cp:coreProperties>
</file>